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A3" w:rsidRDefault="002231A3" w:rsidP="002231A3">
      <w:r>
        <w:t xml:space="preserve">Муниципальное казенное дошкольное образовательное учреждение «Детский сад с. </w:t>
      </w:r>
      <w:proofErr w:type="spellStart"/>
      <w:r>
        <w:t>Неварь</w:t>
      </w:r>
      <w:proofErr w:type="spellEnd"/>
      <w:r>
        <w:t>» Дмитриевского района Курской области платных образовательных услуг не оказывает</w:t>
      </w:r>
      <w:r>
        <w:tab/>
      </w:r>
    </w:p>
    <w:p w:rsidR="00C637CD" w:rsidRDefault="00C637CD" w:rsidP="002231A3">
      <w:bookmarkStart w:id="0" w:name="_GoBack"/>
      <w:bookmarkEnd w:id="0"/>
    </w:p>
    <w:sectPr w:rsidR="00C6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A3"/>
    <w:rsid w:val="002231A3"/>
    <w:rsid w:val="00A1610D"/>
    <w:rsid w:val="00C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2016-04-27T19:08:00Z</dcterms:created>
  <dcterms:modified xsi:type="dcterms:W3CDTF">2016-04-28T06:39:00Z</dcterms:modified>
</cp:coreProperties>
</file>