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Ind w:w="-646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  <w:gridCol w:w="4357"/>
      </w:tblGrid>
      <w:tr w:rsidR="00F65423" w:rsidRPr="00F65423" w:rsidTr="00F65423">
        <w:trPr>
          <w:tblCellSpacing w:w="7" w:type="dxa"/>
        </w:trPr>
        <w:tc>
          <w:tcPr>
            <w:tcW w:w="577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5423" w:rsidRPr="00F65423" w:rsidRDefault="00F65423" w:rsidP="00F654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6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"http://mon.gov.ru/" </w:instrText>
            </w:r>
            <w:r w:rsidRPr="00F6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6542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u w:val="single"/>
                <w:lang w:eastAsia="ru-RU"/>
              </w:rPr>
              <w:t>http://mon.gov.ru/</w:t>
            </w:r>
            <w:r w:rsidRPr="00F6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3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5423" w:rsidRPr="00F65423" w:rsidRDefault="00F65423" w:rsidP="00F654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23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</w:tr>
      <w:tr w:rsidR="00F65423" w:rsidRPr="00F65423" w:rsidTr="00F65423">
        <w:trPr>
          <w:tblCellSpacing w:w="7" w:type="dxa"/>
        </w:trPr>
        <w:tc>
          <w:tcPr>
            <w:tcW w:w="577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5423" w:rsidRPr="00F65423" w:rsidRDefault="00F65423" w:rsidP="00F654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F65423">
                <w:rPr>
                  <w:rFonts w:ascii="Times New Roman" w:eastAsia="Times New Roman" w:hAnsi="Times New Roman" w:cs="Times New Roman"/>
                  <w:color w:val="1F497D"/>
                  <w:sz w:val="28"/>
                  <w:szCs w:val="28"/>
                  <w:u w:val="single"/>
                  <w:lang w:eastAsia="ru-RU"/>
                </w:rPr>
                <w:t>http://www.komobr46.ru/</w:t>
              </w:r>
            </w:hyperlink>
          </w:p>
          <w:p w:rsidR="00F65423" w:rsidRPr="00F65423" w:rsidRDefault="00F65423" w:rsidP="00F654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23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5423" w:rsidRPr="00F65423" w:rsidRDefault="00F65423" w:rsidP="00F654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23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Комитет образования и науки курской области</w:t>
            </w:r>
          </w:p>
        </w:tc>
      </w:tr>
      <w:tr w:rsidR="00F65423" w:rsidRPr="00F65423" w:rsidTr="00F65423">
        <w:trPr>
          <w:tblCellSpacing w:w="7" w:type="dxa"/>
        </w:trPr>
        <w:tc>
          <w:tcPr>
            <w:tcW w:w="577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5423" w:rsidRPr="00F65423" w:rsidRDefault="00F65423" w:rsidP="00F654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F65423">
                <w:rPr>
                  <w:rFonts w:ascii="Times New Roman" w:eastAsia="Times New Roman" w:hAnsi="Times New Roman" w:cs="Times New Roman"/>
                  <w:color w:val="1F497D"/>
                  <w:sz w:val="28"/>
                  <w:szCs w:val="28"/>
                  <w:u w:val="single"/>
                  <w:lang w:eastAsia="ru-RU"/>
                </w:rPr>
                <w:t>http://obrnadzor.gov.ru/</w:t>
              </w:r>
            </w:hyperlink>
          </w:p>
        </w:tc>
        <w:tc>
          <w:tcPr>
            <w:tcW w:w="433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5423" w:rsidRPr="00F65423" w:rsidRDefault="00F65423" w:rsidP="00F654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423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Рособрнадзор</w:t>
            </w:r>
            <w:proofErr w:type="spellEnd"/>
          </w:p>
        </w:tc>
      </w:tr>
      <w:tr w:rsidR="00F65423" w:rsidRPr="00F65423" w:rsidTr="00F65423">
        <w:trPr>
          <w:tblCellSpacing w:w="7" w:type="dxa"/>
        </w:trPr>
        <w:tc>
          <w:tcPr>
            <w:tcW w:w="577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5423" w:rsidRPr="00F65423" w:rsidRDefault="00F65423" w:rsidP="00F654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F65423">
                <w:rPr>
                  <w:rFonts w:ascii="Times New Roman" w:eastAsia="Times New Roman" w:hAnsi="Times New Roman" w:cs="Times New Roman"/>
                  <w:color w:val="1F497D"/>
                  <w:sz w:val="28"/>
                  <w:szCs w:val="28"/>
                  <w:u w:val="single"/>
                  <w:lang w:eastAsia="ru-RU"/>
                </w:rPr>
                <w:t>http://www.kinpo.org/</w:t>
              </w:r>
            </w:hyperlink>
          </w:p>
        </w:tc>
        <w:tc>
          <w:tcPr>
            <w:tcW w:w="433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5423" w:rsidRPr="00F65423" w:rsidRDefault="00F65423" w:rsidP="00F654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23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КИНПО (</w:t>
            </w:r>
            <w:proofErr w:type="spellStart"/>
            <w:r w:rsidRPr="00F65423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ПКиПП</w:t>
            </w:r>
            <w:proofErr w:type="spellEnd"/>
            <w:r w:rsidRPr="00F65423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) СОО</w:t>
            </w:r>
          </w:p>
        </w:tc>
      </w:tr>
      <w:tr w:rsidR="00F65423" w:rsidRPr="00F65423" w:rsidTr="00F65423">
        <w:trPr>
          <w:tblCellSpacing w:w="7" w:type="dxa"/>
        </w:trPr>
        <w:tc>
          <w:tcPr>
            <w:tcW w:w="577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5423" w:rsidRPr="00F65423" w:rsidRDefault="00F65423" w:rsidP="00F654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F65423">
                <w:rPr>
                  <w:rFonts w:ascii="Times New Roman" w:eastAsia="Times New Roman" w:hAnsi="Times New Roman" w:cs="Times New Roman"/>
                  <w:color w:val="1F497D"/>
                  <w:sz w:val="28"/>
                  <w:szCs w:val="28"/>
                  <w:u w:val="single"/>
                  <w:lang w:eastAsia="ru-RU"/>
                </w:rPr>
                <w:t>http://fipi.ru/</w:t>
              </w:r>
            </w:hyperlink>
          </w:p>
        </w:tc>
        <w:tc>
          <w:tcPr>
            <w:tcW w:w="433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9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5423" w:rsidRPr="00F65423" w:rsidRDefault="00F65423" w:rsidP="00F654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23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ФИПИ</w:t>
            </w:r>
          </w:p>
        </w:tc>
      </w:tr>
    </w:tbl>
    <w:p w:rsidR="000E5731" w:rsidRDefault="000E5731">
      <w:bookmarkStart w:id="0" w:name="_GoBack"/>
      <w:bookmarkEnd w:id="0"/>
    </w:p>
    <w:sectPr w:rsidR="000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3"/>
    <w:rsid w:val="000E5731"/>
    <w:rsid w:val="00F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p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5" Type="http://schemas.openxmlformats.org/officeDocument/2006/relationships/hyperlink" Target="http://www.komobr4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2016-04-27T19:21:00Z</dcterms:created>
  <dcterms:modified xsi:type="dcterms:W3CDTF">2016-04-27T19:22:00Z</dcterms:modified>
</cp:coreProperties>
</file>